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F3" w:rsidRDefault="008546F3" w:rsidP="008546F3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546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Фестиваль творчества работников образования </w:t>
      </w:r>
    </w:p>
    <w:p w:rsidR="008546F3" w:rsidRPr="008546F3" w:rsidRDefault="008546F3" w:rsidP="008546F3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8546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Режевского</w:t>
      </w:r>
      <w:proofErr w:type="spellEnd"/>
      <w:r w:rsidRPr="008546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городского округа "Грани таланта"</w:t>
      </w:r>
      <w:r w:rsidRPr="008546F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546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Быть педагогом - это значит творить!</w:t>
      </w:r>
    </w:p>
    <w:p w:rsidR="008546F3" w:rsidRDefault="008546F3" w:rsidP="008546F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200025</wp:posOffset>
            </wp:positionV>
            <wp:extent cx="3143250" cy="2362200"/>
            <wp:effectExtent l="19050" t="0" r="0" b="0"/>
            <wp:wrapThrough wrapText="bothSides">
              <wp:wrapPolygon edited="0">
                <wp:start x="-131" y="0"/>
                <wp:lineTo x="-131" y="21426"/>
                <wp:lineTo x="21600" y="21426"/>
                <wp:lineTo x="21600" y="0"/>
                <wp:lineTo x="-131" y="0"/>
              </wp:wrapPolygon>
            </wp:wrapThrough>
            <wp:docPr id="2" name="Рисунок 2" descr="C:\Users\Тамара\Desktop\ПРОФСОЮЗ 2022\Грани Талантов\n0CJ4zC5T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мара\Desktop\ПРОФСОЮЗ 2022\Грани Талантов\n0CJ4zC5Tm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6F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D77322" w:rsidRPr="00877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Фестиваль «Грани таланта», посвященный Году педагога и наставника, состоялся 1 апреля в ДК «Металлург», собрав на сцене ярких и талантливых представителей из 13 детских садов и 7 школ.</w:t>
      </w:r>
      <w:r w:rsidR="00D77322" w:rsidRPr="00877938">
        <w:rPr>
          <w:rFonts w:ascii="Times New Roman" w:hAnsi="Times New Roman" w:cs="Times New Roman"/>
          <w:sz w:val="28"/>
          <w:szCs w:val="28"/>
        </w:rPr>
        <w:t xml:space="preserve"> Сотрудники нашей школы выступили в номинации «Хореография» с танцевальным номером «Школьный калейдоскоп».  </w:t>
      </w:r>
      <w:r w:rsidR="00D77322" w:rsidRPr="00877938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Фестиваль сплотил участников в единый коллектив, еще раз доказав, что работники системы образования - талантливые люди с неограниченным количеством творческих граней.</w:t>
      </w:r>
    </w:p>
    <w:p w:rsidR="008546F3" w:rsidRDefault="008546F3" w:rsidP="008546F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546F3" w:rsidRDefault="008546F3" w:rsidP="008546F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Огромную благодарность выражаю участникам фестиваля: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Чугайновой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Ю.Г., Даниловой Т.В., Кирюхиной Т.Ю.,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Сохаревой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С.А.,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Чепчуговой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Л.А.,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Чепчуговой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Е.Г.</w:t>
      </w:r>
    </w:p>
    <w:p w:rsidR="00D77322" w:rsidRPr="00877938" w:rsidRDefault="00D77322" w:rsidP="008546F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7938">
        <w:rPr>
          <w:rFonts w:ascii="Times New Roman" w:hAnsi="Times New Roman" w:cs="Times New Roman"/>
          <w:sz w:val="28"/>
          <w:szCs w:val="28"/>
        </w:rPr>
        <w:br/>
      </w:r>
      <w:r w:rsidR="008546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877938">
        <w:rPr>
          <w:rFonts w:ascii="Times New Roman" w:hAnsi="Times New Roman" w:cs="Times New Roman"/>
          <w:sz w:val="28"/>
          <w:szCs w:val="28"/>
          <w:shd w:val="clear" w:color="auto" w:fill="FFFFFF"/>
        </w:rPr>
        <w:t>Год педагога и наставника набирает ход, пусть он будет успешным для всей системы образования! Мы уверены, что впереди нас ждут не менее интересные события.</w:t>
      </w:r>
    </w:p>
    <w:p w:rsidR="007404E6" w:rsidRDefault="00877938" w:rsidP="007404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131445</wp:posOffset>
            </wp:positionV>
            <wp:extent cx="6134100" cy="4171950"/>
            <wp:effectExtent l="19050" t="0" r="0" b="0"/>
            <wp:wrapThrough wrapText="bothSides">
              <wp:wrapPolygon edited="0">
                <wp:start x="-67" y="0"/>
                <wp:lineTo x="-67" y="21501"/>
                <wp:lineTo x="21600" y="21501"/>
                <wp:lineTo x="21600" y="0"/>
                <wp:lineTo x="-67" y="0"/>
              </wp:wrapPolygon>
            </wp:wrapThrough>
            <wp:docPr id="1" name="Рисунок 1" descr="C:\Users\Тамара\Desktop\ПРОФСОЮЗ 2022\Грани Талантов\20230401_103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esktop\ПРОФСОЮЗ 2022\Грани Талантов\20230401_1036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198" r="10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4B8" w:rsidRPr="008546F3" w:rsidRDefault="008546F3" w:rsidP="008546F3">
      <w:r w:rsidRPr="008546F3">
        <w:rPr>
          <w:rFonts w:ascii="Times New Roman" w:hAnsi="Times New Roman" w:cs="Times New Roman"/>
          <w:sz w:val="28"/>
          <w:szCs w:val="28"/>
        </w:rPr>
        <w:t>Председатель ППО      Данилова Т.В.</w:t>
      </w:r>
    </w:p>
    <w:sectPr w:rsidR="006C24B8" w:rsidRPr="008546F3" w:rsidSect="008546F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322"/>
    <w:rsid w:val="006C24B8"/>
    <w:rsid w:val="007404E6"/>
    <w:rsid w:val="008546F3"/>
    <w:rsid w:val="00877938"/>
    <w:rsid w:val="00D77322"/>
    <w:rsid w:val="00F1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3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5</cp:revision>
  <cp:lastPrinted>2023-06-05T13:44:00Z</cp:lastPrinted>
  <dcterms:created xsi:type="dcterms:W3CDTF">2023-04-01T13:45:00Z</dcterms:created>
  <dcterms:modified xsi:type="dcterms:W3CDTF">2023-06-05T13:47:00Z</dcterms:modified>
</cp:coreProperties>
</file>