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E36" w:rsidRDefault="00953E36" w:rsidP="00953E36">
      <w:pPr>
        <w:pStyle w:val="a3"/>
        <w:jc w:val="center"/>
      </w:pPr>
      <w:r>
        <w:rPr>
          <w:rStyle w:val="a4"/>
        </w:rPr>
        <w:t xml:space="preserve">Перечень документов на ТПМПК. </w:t>
      </w:r>
    </w:p>
    <w:p w:rsidR="00953E36" w:rsidRDefault="00953E36" w:rsidP="00953E36">
      <w:pPr>
        <w:pStyle w:val="a3"/>
      </w:pPr>
      <w:r>
        <w:t xml:space="preserve">Определен п.15 Приказа Министерства образования и науки </w:t>
      </w:r>
      <w:proofErr w:type="gramStart"/>
      <w:r>
        <w:t>РФ  «</w:t>
      </w:r>
      <w:proofErr w:type="gramEnd"/>
      <w:r>
        <w:t>Об утверждении положения о ПМПК»</w:t>
      </w:r>
    </w:p>
    <w:p w:rsidR="00953E36" w:rsidRDefault="00953E36" w:rsidP="00953E36">
      <w:pPr>
        <w:pStyle w:val="a3"/>
        <w:jc w:val="center"/>
      </w:pPr>
      <w:r>
        <w:t>№ 1082 от 20.09.2013 г.</w:t>
      </w:r>
    </w:p>
    <w:p w:rsidR="00953E36" w:rsidRDefault="00953E36" w:rsidP="00953E36">
      <w:pPr>
        <w:pStyle w:val="a3"/>
      </w:pPr>
      <w:r>
        <w:t>1) родители: паспорта или иные документы, удостоверяющие личность. Законные представители ребенка, оставшегося без попечения родителей, воспитывающегося в семье опекуна (попечителя) или в приемной семье, представляют паспорта, а также копию акта органа опеки и попечительства о назначении опекуна (попечителя) или договора о передаче ребенка в приемную семью. Дети 14 лет и старше, также предъявляют на комиссию свой паспорт.</w:t>
      </w:r>
    </w:p>
    <w:p w:rsidR="00953E36" w:rsidRDefault="00953E36" w:rsidP="00953E36">
      <w:pPr>
        <w:pStyle w:val="a3"/>
      </w:pPr>
      <w:r>
        <w:t>2) заявление о проведении обследования (</w:t>
      </w:r>
      <w:hyperlink r:id="rId4" w:history="1">
        <w:r>
          <w:rPr>
            <w:rStyle w:val="a5"/>
          </w:rPr>
          <w:t>форма заявления</w:t>
        </w:r>
      </w:hyperlink>
      <w:r>
        <w:t>).</w:t>
      </w:r>
    </w:p>
    <w:p w:rsidR="00953E36" w:rsidRDefault="00953E36" w:rsidP="00953E36">
      <w:pPr>
        <w:pStyle w:val="a3"/>
      </w:pPr>
      <w:r>
        <w:t>3) согласие на обработку персональных данных (</w:t>
      </w:r>
      <w:hyperlink r:id="rId5" w:history="1">
        <w:r>
          <w:rPr>
            <w:rStyle w:val="a5"/>
          </w:rPr>
          <w:t>форма согласия</w:t>
        </w:r>
      </w:hyperlink>
      <w:r>
        <w:t>).</w:t>
      </w:r>
    </w:p>
    <w:p w:rsidR="00953E36" w:rsidRDefault="00953E36" w:rsidP="00953E36">
      <w:pPr>
        <w:pStyle w:val="a3"/>
      </w:pPr>
      <w:r>
        <w:t>4) копию свидетельства о рождении ребенка (с предъявлением оригинала).</w:t>
      </w:r>
    </w:p>
    <w:p w:rsidR="00953E36" w:rsidRDefault="00953E36" w:rsidP="00953E36">
      <w:pPr>
        <w:pStyle w:val="a3"/>
      </w:pPr>
      <w:r>
        <w:t>5) выписку из истории развития ребенка с заключениями: врача-педиатра, врача-офтальмолога, врача-невролога (срок действия 6 месяцев), врача-отоларинголога; врача-психиатра (срок действия 6 месяцев); врача-хирурга, заверенную печатью поликлиники (</w:t>
      </w:r>
      <w:hyperlink r:id="rId6" w:history="1">
        <w:r>
          <w:rPr>
            <w:rStyle w:val="a5"/>
          </w:rPr>
          <w:t>форма выписки</w:t>
        </w:r>
      </w:hyperlink>
      <w:r>
        <w:t>).</w:t>
      </w:r>
    </w:p>
    <w:p w:rsidR="00953E36" w:rsidRDefault="00953E36" w:rsidP="00953E36">
      <w:pPr>
        <w:pStyle w:val="a3"/>
      </w:pPr>
      <w:r>
        <w:t>6) амбулаторную карту ребенка из поликлиники.</w:t>
      </w:r>
    </w:p>
    <w:p w:rsidR="00953E36" w:rsidRDefault="00953E36" w:rsidP="00953E36">
      <w:pPr>
        <w:pStyle w:val="a3"/>
      </w:pPr>
      <w:r>
        <w:t xml:space="preserve">7) заверенную копию личного дела ребенка (личная карточка </w:t>
      </w:r>
      <w:proofErr w:type="gramStart"/>
      <w:r>
        <w:t>обучающегося)  из</w:t>
      </w:r>
      <w:proofErr w:type="gramEnd"/>
      <w:r>
        <w:t xml:space="preserve"> школы.</w:t>
      </w:r>
    </w:p>
    <w:p w:rsidR="00953E36" w:rsidRDefault="00953E36" w:rsidP="00953E36">
      <w:pPr>
        <w:pStyle w:val="a3"/>
      </w:pPr>
      <w:r>
        <w:t>8) педагогическое представление или характеристику, заверенную печатью и подписями (</w:t>
      </w:r>
      <w:hyperlink r:id="rId7" w:history="1">
        <w:r>
          <w:rPr>
            <w:rStyle w:val="a5"/>
          </w:rPr>
          <w:t>форма характеристики</w:t>
        </w:r>
      </w:hyperlink>
      <w:r>
        <w:t>).</w:t>
      </w:r>
    </w:p>
    <w:p w:rsidR="00953E36" w:rsidRDefault="00953E36" w:rsidP="00953E36">
      <w:pPr>
        <w:pStyle w:val="a3"/>
      </w:pPr>
      <w:r>
        <w:t>9) логопедическое представление (для речевой группы, класса), заверенное печатью и подписями (</w:t>
      </w:r>
      <w:hyperlink r:id="rId8" w:history="1">
        <w:r>
          <w:rPr>
            <w:rStyle w:val="a5"/>
          </w:rPr>
          <w:t>форма представления</w:t>
        </w:r>
      </w:hyperlink>
      <w:r>
        <w:t>).</w:t>
      </w:r>
    </w:p>
    <w:p w:rsidR="00953E36" w:rsidRDefault="00953E36" w:rsidP="00953E36">
      <w:pPr>
        <w:pStyle w:val="a3"/>
      </w:pPr>
      <w:r>
        <w:t>10) заключение психолого-медико-педагогического консилиума (или педсовета) учреждения (</w:t>
      </w:r>
      <w:hyperlink r:id="rId9" w:history="1">
        <w:r>
          <w:rPr>
            <w:rStyle w:val="a5"/>
          </w:rPr>
          <w:t>форма заключения</w:t>
        </w:r>
      </w:hyperlink>
      <w:r>
        <w:t>).</w:t>
      </w:r>
    </w:p>
    <w:p w:rsidR="00953E36" w:rsidRDefault="00953E36" w:rsidP="00953E36">
      <w:pPr>
        <w:pStyle w:val="a3"/>
      </w:pPr>
      <w:r>
        <w:t>11) письменные работы по русскому (родному) языку, математике, рисунки.</w:t>
      </w:r>
    </w:p>
    <w:p w:rsidR="00953E36" w:rsidRDefault="00953E36" w:rsidP="00953E36">
      <w:pPr>
        <w:pStyle w:val="a3"/>
      </w:pPr>
      <w:r>
        <w:t>Дополнительно:</w:t>
      </w:r>
    </w:p>
    <w:p w:rsidR="00953E36" w:rsidRDefault="00953E36" w:rsidP="00953E36">
      <w:pPr>
        <w:pStyle w:val="a3"/>
      </w:pPr>
      <w:r>
        <w:t xml:space="preserve">1) при наличии инвалидности у </w:t>
      </w:r>
      <w:proofErr w:type="gramStart"/>
      <w:r>
        <w:t>ребенка,  предоставляются</w:t>
      </w:r>
      <w:proofErr w:type="gramEnd"/>
      <w:r>
        <w:t>: копия справки подтверждающей факт установления инвалидности индивидуальная программа реабилитации ребенка-инвалида (ИПР).</w:t>
      </w:r>
    </w:p>
    <w:p w:rsidR="00953E36" w:rsidRDefault="00953E36" w:rsidP="00953E36">
      <w:pPr>
        <w:pStyle w:val="a3"/>
      </w:pPr>
      <w:r>
        <w:t xml:space="preserve">2) при смене фамилии матери: соответствующий документ </w:t>
      </w:r>
      <w:proofErr w:type="gramStart"/>
      <w:r>
        <w:t>и  копия</w:t>
      </w:r>
      <w:proofErr w:type="gramEnd"/>
      <w:r>
        <w:t>.</w:t>
      </w:r>
    </w:p>
    <w:p w:rsidR="00953E36" w:rsidRDefault="00953E36" w:rsidP="00953E36">
      <w:pPr>
        <w:pStyle w:val="a3"/>
      </w:pPr>
      <w:r>
        <w:t>3) если родители находятся в разводе – копия свидетельства о расторжении брака</w:t>
      </w:r>
    </w:p>
    <w:p w:rsidR="00953E36" w:rsidRDefault="00953E36" w:rsidP="00953E36">
      <w:pPr>
        <w:pStyle w:val="a3"/>
      </w:pPr>
      <w:r>
        <w:t>4) если один из родителей умер – копия свидетельства о смерти.</w:t>
      </w:r>
    </w:p>
    <w:p w:rsidR="00953E36" w:rsidRDefault="00953E36" w:rsidP="00953E36">
      <w:pPr>
        <w:pStyle w:val="a3"/>
      </w:pPr>
      <w:r>
        <w:lastRenderedPageBreak/>
        <w:t>5) при повторном прохождении ПМПК - весь пакет документов и дополнительно:</w:t>
      </w:r>
    </w:p>
    <w:p w:rsidR="00953E36" w:rsidRDefault="00953E36" w:rsidP="00953E36">
      <w:pPr>
        <w:pStyle w:val="a3"/>
      </w:pPr>
      <w:r>
        <w:t>     - индивидуальная карта учета динамики развития обучающегося.</w:t>
      </w:r>
    </w:p>
    <w:p w:rsidR="00953E36" w:rsidRDefault="00953E36" w:rsidP="00953E36">
      <w:pPr>
        <w:pStyle w:val="a3"/>
      </w:pPr>
      <w:r>
        <w:t>     - копия заключения предыдущей ПМПК.</w:t>
      </w:r>
    </w:p>
    <w:p w:rsidR="00953E36" w:rsidRDefault="00953E36" w:rsidP="00953E36">
      <w:pPr>
        <w:pStyle w:val="a3"/>
      </w:pPr>
      <w:r>
        <w:t>6)  для участников ГИА - все документы для повторного прохождения ПМПК, оформленные в текущем учебном году и дополнительно:</w:t>
      </w:r>
    </w:p>
    <w:p w:rsidR="00953E36" w:rsidRDefault="00953E36" w:rsidP="00953E36">
      <w:pPr>
        <w:pStyle w:val="a3"/>
      </w:pPr>
      <w:r>
        <w:t>      - справка из образовательной организации, с указанием программы обучения.</w:t>
      </w:r>
    </w:p>
    <w:p w:rsidR="00953E36" w:rsidRDefault="00953E36" w:rsidP="00953E36">
      <w:pPr>
        <w:pStyle w:val="a3"/>
      </w:pPr>
      <w:r>
        <w:t>      - при обучении ребенка на дому – заверенная директором ОО копия приказа об организации индивидуального обучения на дому.</w:t>
      </w:r>
    </w:p>
    <w:p w:rsidR="00953E36" w:rsidRDefault="00953E36" w:rsidP="00953E36">
      <w:pPr>
        <w:pStyle w:val="a3"/>
      </w:pPr>
      <w:r>
        <w:t>7)  для окончивших обучение по адаптированным основным общеобразовательным программам для обучающихся с умственной отсталостью (интеллектуальными нарушениями):</w:t>
      </w:r>
    </w:p>
    <w:p w:rsidR="00953E36" w:rsidRDefault="00953E36" w:rsidP="00953E36">
      <w:pPr>
        <w:pStyle w:val="a3"/>
      </w:pPr>
      <w:r>
        <w:t>      - копия документа об обучении,</w:t>
      </w:r>
    </w:p>
    <w:p w:rsidR="00953E36" w:rsidRDefault="00953E36" w:rsidP="00953E36">
      <w:pPr>
        <w:pStyle w:val="a3"/>
      </w:pPr>
      <w:r>
        <w:t>      - направление из учреждения среднего профессионального образования.</w:t>
      </w:r>
    </w:p>
    <w:p w:rsidR="00CF7CE7" w:rsidRDefault="00953E36">
      <w:bookmarkStart w:id="0" w:name="_GoBack"/>
      <w:bookmarkEnd w:id="0"/>
    </w:p>
    <w:sectPr w:rsidR="00CF7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44D"/>
    <w:rsid w:val="0030544D"/>
    <w:rsid w:val="00953E36"/>
    <w:rsid w:val="00DD19B6"/>
    <w:rsid w:val="00E0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DA36A8-5DD9-4067-8E53-DAF95E30A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3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53E36"/>
    <w:rPr>
      <w:b/>
      <w:bCs/>
    </w:rPr>
  </w:style>
  <w:style w:type="character" w:styleId="a5">
    <w:name w:val="Hyperlink"/>
    <w:basedOn w:val="a0"/>
    <w:uiPriority w:val="99"/>
    <w:semiHidden/>
    <w:unhideWhenUsed/>
    <w:rsid w:val="00953E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27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--8sblc4bsdl7a.xn--p1ai/uploadedFiles/files/Blank_Logopedicheskoe_predstavlenie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xn----8sblc4bsdl7a.xn--p1ai/uploadedFiles/files/Pedag_predst_Kharakteristika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xn----8sblc4bsdl7a.xn--p1ai/uploadedFiles/files/Blank_Vypiska_iz_istorii_razvitiya_rebenka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xn----8sblc4bsdl7a.xn--p1ai/uploadedFiles/files/Soglasie_2018_aprel.doc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xn----8sblc4bsdl7a.xn--p1ai/uploadedFiles/files/Zayavlenie_roditelya_zakonnogo_predstavitelya_2018_g.doc" TargetMode="External"/><Relationship Id="rId9" Type="http://schemas.openxmlformats.org/officeDocument/2006/relationships/hyperlink" Target="http://xn----8sblc4bsdl7a.xn--p1ai/uploadedFiles/files/Zaklyuchenie_PMP_konsiliuma_ili_pedsoveta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2908</Characters>
  <Application>Microsoft Office Word</Application>
  <DocSecurity>0</DocSecurity>
  <Lines>24</Lines>
  <Paragraphs>6</Paragraphs>
  <ScaleCrop>false</ScaleCrop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2019-03-18T06:01:00Z</dcterms:created>
  <dcterms:modified xsi:type="dcterms:W3CDTF">2019-03-18T06:02:00Z</dcterms:modified>
</cp:coreProperties>
</file>