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565" w:rsidRPr="00470565" w:rsidRDefault="00470565" w:rsidP="00470565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705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Уважаемые взрослые!</w:t>
      </w:r>
    </w:p>
    <w:p w:rsidR="00470565" w:rsidRPr="00470565" w:rsidRDefault="00470565" w:rsidP="0047056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Pr="004705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02.07. – 31.08 2019 г</w:t>
      </w:r>
      <w:r w:rsidR="00E721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Pr="004705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r w:rsidRPr="004705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 территории </w:t>
      </w:r>
      <w:proofErr w:type="spellStart"/>
      <w:r w:rsidRPr="004705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Режевского</w:t>
      </w:r>
      <w:proofErr w:type="spellEnd"/>
      <w:r w:rsidRPr="004705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городского округа и на основании постановления ТКДН 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705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ЗП от 02.07.2019 г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Pr="004705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 №25/2   проходит акция «Безопасность детства».</w:t>
      </w:r>
    </w:p>
    <w:p w:rsidR="00470565" w:rsidRPr="00470565" w:rsidRDefault="00470565" w:rsidP="0047056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705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Если вы стали свидетелем или очевидцем жестокого обращения с детьми, владеете фактами, знаете местонахождение объектов, представляющих угрозу жизни и здоровью несовершеннолетних - Не молчите! </w:t>
      </w:r>
    </w:p>
    <w:p w:rsidR="00470565" w:rsidRDefault="00470565" w:rsidP="0047056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705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 выявлении фактов, представляющих угрозу жизни и здоровью несовершеннолетних (насилие в семье, сломанные и опасные объекты на детских игровых площадках и в местах, доступных несовершеннолетним, нарушение правил безопасного поведения на водных объектах и вблизи водоемов) позвоните по телефону: 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E72199" w:rsidTr="00E72199">
        <w:tc>
          <w:tcPr>
            <w:tcW w:w="4785" w:type="dxa"/>
          </w:tcPr>
          <w:p w:rsidR="00E72199" w:rsidRDefault="00E72199" w:rsidP="004705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333333"/>
                <w:sz w:val="40"/>
                <w:szCs w:val="28"/>
                <w:shd w:val="clear" w:color="auto" w:fill="FFFFFF"/>
              </w:rPr>
            </w:pPr>
            <w:r w:rsidRPr="00E72199">
              <w:rPr>
                <w:rFonts w:ascii="Times New Roman" w:hAnsi="Times New Roman" w:cs="Times New Roman"/>
                <w:b/>
                <w:color w:val="333333"/>
                <w:sz w:val="40"/>
                <w:szCs w:val="28"/>
                <w:shd w:val="clear" w:color="auto" w:fill="FFFFFF"/>
              </w:rPr>
              <w:t xml:space="preserve">112 </w:t>
            </w:r>
          </w:p>
          <w:p w:rsidR="00E72199" w:rsidRDefault="00E72199" w:rsidP="00470565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72199">
              <w:rPr>
                <w:rFonts w:ascii="Times New Roman" w:hAnsi="Times New Roman" w:cs="Times New Roman"/>
                <w:b/>
                <w:color w:val="333333"/>
                <w:sz w:val="40"/>
                <w:szCs w:val="28"/>
                <w:shd w:val="clear" w:color="auto" w:fill="FFFFFF"/>
              </w:rPr>
              <w:t>8-34364-3-52-65</w:t>
            </w:r>
          </w:p>
        </w:tc>
        <w:tc>
          <w:tcPr>
            <w:tcW w:w="4786" w:type="dxa"/>
          </w:tcPr>
          <w:p w:rsidR="00E72199" w:rsidRDefault="00E72199" w:rsidP="00470565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7056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Единая дежурно-диспетчерская служба </w:t>
            </w:r>
            <w:proofErr w:type="spellStart"/>
            <w:r w:rsidRPr="0047056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Режевского</w:t>
            </w:r>
            <w:proofErr w:type="spellEnd"/>
            <w:r w:rsidRPr="0047056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городского округа</w:t>
            </w:r>
          </w:p>
        </w:tc>
      </w:tr>
      <w:tr w:rsidR="00E72199" w:rsidTr="00E72199">
        <w:tc>
          <w:tcPr>
            <w:tcW w:w="4785" w:type="dxa"/>
          </w:tcPr>
          <w:p w:rsidR="00E72199" w:rsidRDefault="00E72199" w:rsidP="004705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333333"/>
                <w:sz w:val="40"/>
                <w:szCs w:val="28"/>
                <w:shd w:val="clear" w:color="auto" w:fill="FFFFFF"/>
              </w:rPr>
            </w:pPr>
            <w:r w:rsidRPr="00E72199">
              <w:rPr>
                <w:rFonts w:ascii="Times New Roman" w:hAnsi="Times New Roman" w:cs="Times New Roman"/>
                <w:b/>
                <w:color w:val="333333"/>
                <w:sz w:val="40"/>
                <w:szCs w:val="28"/>
                <w:shd w:val="clear" w:color="auto" w:fill="FFFFFF"/>
              </w:rPr>
              <w:t>02, 102,</w:t>
            </w:r>
          </w:p>
          <w:p w:rsidR="00E72199" w:rsidRPr="00E72199" w:rsidRDefault="00E72199" w:rsidP="004705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E72199">
              <w:rPr>
                <w:rFonts w:ascii="Times New Roman" w:hAnsi="Times New Roman" w:cs="Times New Roman"/>
                <w:b/>
                <w:color w:val="333333"/>
                <w:sz w:val="40"/>
                <w:szCs w:val="28"/>
                <w:shd w:val="clear" w:color="auto" w:fill="FFFFFF"/>
              </w:rPr>
              <w:t xml:space="preserve"> 8-34364-3-23-61</w:t>
            </w:r>
          </w:p>
        </w:tc>
        <w:tc>
          <w:tcPr>
            <w:tcW w:w="4786" w:type="dxa"/>
          </w:tcPr>
          <w:p w:rsidR="00E72199" w:rsidRDefault="00E72199" w:rsidP="00470565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</w:t>
            </w:r>
            <w:r w:rsidRPr="0047056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ежурная часть ОМВД России по </w:t>
            </w:r>
            <w:proofErr w:type="spellStart"/>
            <w:r w:rsidRPr="0047056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Режевскому</w:t>
            </w:r>
            <w:proofErr w:type="spellEnd"/>
            <w:r w:rsidRPr="0047056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району</w:t>
            </w:r>
          </w:p>
        </w:tc>
      </w:tr>
    </w:tbl>
    <w:p w:rsidR="00E72199" w:rsidRPr="00470565" w:rsidRDefault="00E72199" w:rsidP="0047056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14E7C" w:rsidRPr="00470565" w:rsidRDefault="00E72199" w:rsidP="004705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482600</wp:posOffset>
            </wp:positionH>
            <wp:positionV relativeFrom="paragraph">
              <wp:posOffset>292735</wp:posOffset>
            </wp:positionV>
            <wp:extent cx="4763135" cy="3008630"/>
            <wp:effectExtent l="0" t="0" r="0" b="0"/>
            <wp:wrapThrough wrapText="bothSides">
              <wp:wrapPolygon edited="0">
                <wp:start x="10799" y="137"/>
                <wp:lineTo x="8121" y="821"/>
                <wp:lineTo x="5183" y="1915"/>
                <wp:lineTo x="2592" y="5060"/>
                <wp:lineTo x="2592" y="5607"/>
                <wp:lineTo x="3369" y="6702"/>
                <wp:lineTo x="2160" y="8890"/>
                <wp:lineTo x="1382" y="11078"/>
                <wp:lineTo x="777" y="13266"/>
                <wp:lineTo x="432" y="15455"/>
                <wp:lineTo x="259" y="21199"/>
                <wp:lineTo x="8898" y="21199"/>
                <wp:lineTo x="19869" y="21199"/>
                <wp:lineTo x="20820" y="21199"/>
                <wp:lineTo x="21424" y="20652"/>
                <wp:lineTo x="21424" y="17643"/>
                <wp:lineTo x="21252" y="15591"/>
                <wp:lineTo x="21252" y="15455"/>
                <wp:lineTo x="20906" y="13403"/>
                <wp:lineTo x="20906" y="13266"/>
                <wp:lineTo x="20301" y="11078"/>
                <wp:lineTo x="19437" y="8890"/>
                <wp:lineTo x="18228" y="6702"/>
                <wp:lineTo x="19092" y="6018"/>
                <wp:lineTo x="19178" y="5334"/>
                <wp:lineTo x="18487" y="4377"/>
                <wp:lineTo x="17278" y="3009"/>
                <wp:lineTo x="16587" y="2051"/>
                <wp:lineTo x="14686" y="1231"/>
                <wp:lineTo x="11576" y="137"/>
                <wp:lineTo x="10799" y="137"/>
              </wp:wrapPolygon>
            </wp:wrapThrough>
            <wp:docPr id="1" name="Рисунок 1" descr="C:\Users\Тамара\Desktop\sm_fu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мара\Desktop\sm_fu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00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0565" w:rsidRPr="004705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Это поможет избежать несчастных случаев, </w:t>
      </w:r>
      <w:proofErr w:type="spellStart"/>
      <w:r w:rsidR="00470565" w:rsidRPr="004705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травмирования</w:t>
      </w:r>
      <w:proofErr w:type="spellEnd"/>
      <w:r w:rsidR="00470565" w:rsidRPr="004705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гибели детей! </w:t>
      </w:r>
    </w:p>
    <w:p w:rsidR="00470565" w:rsidRPr="00470565" w:rsidRDefault="00470565" w:rsidP="00470565">
      <w:pPr>
        <w:spacing w:after="0" w:line="360" w:lineRule="auto"/>
        <w:rPr>
          <w:sz w:val="28"/>
          <w:szCs w:val="28"/>
        </w:rPr>
      </w:pPr>
    </w:p>
    <w:sectPr w:rsidR="00470565" w:rsidRPr="00470565" w:rsidSect="00314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0565"/>
    <w:rsid w:val="00314E7C"/>
    <w:rsid w:val="00470565"/>
    <w:rsid w:val="00E72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56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72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2</cp:revision>
  <cp:lastPrinted>2019-07-23T13:49:00Z</cp:lastPrinted>
  <dcterms:created xsi:type="dcterms:W3CDTF">2019-07-23T13:34:00Z</dcterms:created>
  <dcterms:modified xsi:type="dcterms:W3CDTF">2019-07-23T13:50:00Z</dcterms:modified>
</cp:coreProperties>
</file>